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74767F" w14:textId="33432035" w:rsidR="002F7E85" w:rsidRPr="009B36CA" w:rsidRDefault="00B73FEE">
      <w:pPr>
        <w:rPr>
          <w:rFonts w:ascii="宋体" w:hAnsi="宋体"/>
          <w:sz w:val="24"/>
        </w:rPr>
      </w:pPr>
      <w:r w:rsidRPr="00D77535">
        <w:rPr>
          <w:rFonts w:ascii="宋体" w:hAnsi="宋体" w:hint="eastAsia"/>
          <w:sz w:val="24"/>
        </w:rPr>
        <w:t xml:space="preserve">证券代码：600198         证券简称：大唐电信      </w:t>
      </w:r>
      <w:r w:rsidRPr="00B73FE1">
        <w:rPr>
          <w:rFonts w:ascii="宋体" w:hAnsi="宋体" w:hint="eastAsia"/>
          <w:sz w:val="24"/>
        </w:rPr>
        <w:t>公告编号：</w:t>
      </w:r>
      <w:r w:rsidR="00BA20A2" w:rsidRPr="00B73FE1">
        <w:rPr>
          <w:rFonts w:ascii="宋体" w:hAnsi="宋体" w:hint="eastAsia"/>
          <w:sz w:val="24"/>
        </w:rPr>
        <w:t>2021</w:t>
      </w:r>
      <w:r w:rsidR="00697EE2" w:rsidRPr="00B73FE1">
        <w:rPr>
          <w:rFonts w:ascii="宋体" w:hAnsi="宋体" w:hint="eastAsia"/>
          <w:sz w:val="24"/>
        </w:rPr>
        <w:t>-</w:t>
      </w:r>
      <w:r w:rsidR="008D69B1" w:rsidRPr="00D77535">
        <w:rPr>
          <w:rFonts w:ascii="宋体" w:hAnsi="宋体"/>
          <w:sz w:val="24"/>
        </w:rPr>
        <w:t>028</w:t>
      </w:r>
    </w:p>
    <w:p w14:paraId="5CF2B902" w14:textId="77777777" w:rsidR="00B73FEE" w:rsidRPr="009B36CA" w:rsidRDefault="00B73FEE" w:rsidP="00B73FE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</w:p>
    <w:p w14:paraId="66B05784" w14:textId="77777777" w:rsidR="00B73FEE" w:rsidRPr="009B36CA" w:rsidRDefault="00B73FEE" w:rsidP="00B73FE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9B36CA">
        <w:rPr>
          <w:rFonts w:ascii="黑体" w:eastAsia="黑体" w:hAnsi="黑体" w:hint="eastAsia"/>
          <w:b/>
          <w:color w:val="FF0000"/>
          <w:sz w:val="36"/>
          <w:szCs w:val="36"/>
        </w:rPr>
        <w:t>大唐电信科技股份有限公司</w:t>
      </w:r>
      <w:bookmarkStart w:id="0" w:name="_GoBack"/>
      <w:bookmarkEnd w:id="0"/>
    </w:p>
    <w:p w14:paraId="161A6256" w14:textId="77777777" w:rsidR="00B73FEE" w:rsidRPr="009B36CA" w:rsidRDefault="00B73FEE" w:rsidP="00B73FE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9B36CA">
        <w:rPr>
          <w:rFonts w:ascii="黑体" w:eastAsia="黑体" w:hAnsi="黑体" w:hint="eastAsia"/>
          <w:b/>
          <w:color w:val="FF0000"/>
          <w:sz w:val="36"/>
          <w:szCs w:val="36"/>
        </w:rPr>
        <w:t>涉及诉讼、仲裁公告</w:t>
      </w:r>
    </w:p>
    <w:p w14:paraId="0D3B28A1" w14:textId="77777777" w:rsidR="00B73FEE" w:rsidRPr="009B36CA" w:rsidRDefault="00B73FEE" w:rsidP="00B73FEE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14:paraId="3192627C" w14:textId="77777777" w:rsidR="00B73FEE" w:rsidRPr="009B36CA" w:rsidRDefault="00B73FEE" w:rsidP="00B73F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60" w:lineRule="auto"/>
        <w:rPr>
          <w:rFonts w:ascii="宋体" w:hAnsi="宋体"/>
          <w:color w:val="000000"/>
          <w:sz w:val="24"/>
        </w:rPr>
      </w:pPr>
      <w:r w:rsidRPr="009B36CA">
        <w:rPr>
          <w:rFonts w:ascii="宋体" w:hAnsi="宋体" w:hint="eastAsia"/>
          <w:color w:val="000000"/>
          <w:sz w:val="24"/>
        </w:rPr>
        <w:t xml:space="preserve">    本公司董事会及全体董事保证本公告内容不存在任何虚假记载、误导性陈述或者重大遗漏，并对其内容的真实性、准确性和完整性承担个别及连带责任。</w:t>
      </w:r>
    </w:p>
    <w:p w14:paraId="57D8F926" w14:textId="77777777" w:rsidR="00B73FEE" w:rsidRPr="009B36CA" w:rsidRDefault="00B73FEE" w:rsidP="00B73FEE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 </w:t>
      </w:r>
    </w:p>
    <w:p w14:paraId="39DB194C" w14:textId="77777777" w:rsidR="00B73FEE" w:rsidRPr="009B36CA" w:rsidRDefault="00B73FEE" w:rsidP="00B73FEE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b/>
          <w:sz w:val="24"/>
        </w:rPr>
      </w:pPr>
      <w:r w:rsidRPr="009B36CA">
        <w:rPr>
          <w:rFonts w:ascii="宋体" w:hAnsi="宋体" w:hint="eastAsia"/>
          <w:b/>
          <w:sz w:val="24"/>
        </w:rPr>
        <w:t>重要内容提示:</w:t>
      </w:r>
    </w:p>
    <w:p w14:paraId="25664111" w14:textId="3CD40CDB" w:rsidR="00B73FEE" w:rsidRPr="00E559DA" w:rsidRDefault="00B73FEE" w:rsidP="00D74865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4C4E9A">
        <w:rPr>
          <w:rFonts w:ascii="宋体" w:hAnsi="宋体" w:hint="eastAsia"/>
          <w:sz w:val="24"/>
        </w:rPr>
        <w:t>累计涉案的金额：</w:t>
      </w:r>
      <w:r w:rsidRPr="00E559DA">
        <w:rPr>
          <w:rFonts w:ascii="宋体" w:hAnsi="宋体" w:hint="eastAsia"/>
          <w:sz w:val="24"/>
        </w:rPr>
        <w:t>人民币</w:t>
      </w:r>
      <w:r w:rsidR="00D74865" w:rsidRPr="00E559DA">
        <w:rPr>
          <w:rFonts w:ascii="宋体" w:hAnsi="宋体"/>
          <w:sz w:val="24"/>
        </w:rPr>
        <w:t>19,726,900.00</w:t>
      </w:r>
      <w:r w:rsidRPr="00E559DA">
        <w:rPr>
          <w:rFonts w:ascii="宋体" w:hAnsi="宋体" w:hint="eastAsia"/>
          <w:sz w:val="24"/>
        </w:rPr>
        <w:t>元</w:t>
      </w:r>
    </w:p>
    <w:p w14:paraId="16D348E5" w14:textId="3E90AD24" w:rsidR="0028076C" w:rsidRDefault="00B73FEE" w:rsidP="0028076C">
      <w:pPr>
        <w:numPr>
          <w:ilvl w:val="0"/>
          <w:numId w:val="1"/>
        </w:numPr>
        <w:adjustRightInd w:val="0"/>
        <w:snapToGrid w:val="0"/>
        <w:spacing w:line="360" w:lineRule="auto"/>
      </w:pPr>
      <w:r w:rsidRPr="00D06B98">
        <w:rPr>
          <w:rFonts w:ascii="宋体" w:hAnsi="宋体" w:hint="eastAsia"/>
          <w:sz w:val="24"/>
        </w:rPr>
        <w:t>是否会对上市公司损益产生负面影响：</w:t>
      </w:r>
      <w:r w:rsidR="0028076C" w:rsidRPr="0028076C">
        <w:rPr>
          <w:rFonts w:ascii="宋体" w:hAnsi="宋体" w:hint="eastAsia"/>
          <w:sz w:val="24"/>
        </w:rPr>
        <w:t>本次涉及两项诉讼处于刚受理阶段，目前尚无法判断对公司损益影响，影响情况视后续判决与执行情况而定。</w:t>
      </w:r>
      <w:r w:rsidR="00146E76" w:rsidRPr="0028076C">
        <w:rPr>
          <w:rFonts w:ascii="宋体" w:hAnsi="宋体"/>
          <w:sz w:val="24"/>
        </w:rPr>
        <w:t xml:space="preserve"> </w:t>
      </w:r>
    </w:p>
    <w:p w14:paraId="4F4F00EA" w14:textId="77777777" w:rsidR="0028076C" w:rsidRPr="00D06B98" w:rsidRDefault="0028076C" w:rsidP="0028076C">
      <w:pPr>
        <w:adjustRightInd w:val="0"/>
        <w:snapToGrid w:val="0"/>
        <w:spacing w:line="360" w:lineRule="auto"/>
        <w:ind w:left="846"/>
      </w:pPr>
    </w:p>
    <w:p w14:paraId="5D3700CE" w14:textId="3DE1CEC7" w:rsidR="00B73FEE" w:rsidRPr="009B36CA" w:rsidRDefault="00B73FEE" w:rsidP="003210ED">
      <w:pPr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 w:cs="宋体"/>
          <w:color w:val="000000"/>
          <w:kern w:val="0"/>
          <w:sz w:val="22"/>
        </w:rPr>
      </w:pPr>
      <w:r w:rsidRPr="009B36CA">
        <w:rPr>
          <w:rFonts w:ascii="宋体" w:hAnsi="宋体" w:hint="eastAsia"/>
          <w:sz w:val="24"/>
        </w:rPr>
        <w:t>公司根据《上海证券交易所股票上市规则》有关规定，对公司近期累计涉及的诉讼、仲裁事项进行了统计，诉讼、仲裁金额合计为：</w:t>
      </w:r>
      <w:r w:rsidRPr="005D75DA">
        <w:rPr>
          <w:rFonts w:ascii="宋体" w:hAnsi="宋体" w:hint="eastAsia"/>
          <w:sz w:val="24"/>
        </w:rPr>
        <w:t>人民币</w:t>
      </w:r>
      <w:r w:rsidR="00D74865" w:rsidRPr="005D75DA">
        <w:rPr>
          <w:rFonts w:ascii="宋体" w:hAnsi="宋体"/>
          <w:sz w:val="24"/>
        </w:rPr>
        <w:t>19,726,900.00</w:t>
      </w:r>
      <w:r w:rsidRPr="005D75DA">
        <w:rPr>
          <w:rFonts w:ascii="宋体" w:hAnsi="宋体" w:hint="eastAsia"/>
          <w:sz w:val="24"/>
        </w:rPr>
        <w:t>元</w:t>
      </w:r>
      <w:r w:rsidRPr="009B36CA">
        <w:rPr>
          <w:rFonts w:ascii="宋体" w:hAnsi="宋体" w:hint="eastAsia"/>
          <w:sz w:val="24"/>
        </w:rPr>
        <w:t>。具体情况如下：</w:t>
      </w:r>
    </w:p>
    <w:p w14:paraId="2226B5FB" w14:textId="77777777" w:rsidR="00B73FEE" w:rsidRPr="009B36CA" w:rsidRDefault="00B73FEE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 w:rsidRPr="009B36CA">
        <w:rPr>
          <w:rFonts w:ascii="宋体" w:hAnsi="宋体" w:hint="eastAsia"/>
          <w:b/>
          <w:sz w:val="24"/>
        </w:rPr>
        <w:t>一、诉讼、仲裁的基本情况</w:t>
      </w:r>
    </w:p>
    <w:p w14:paraId="42201B2D" w14:textId="5FE7F356" w:rsidR="00B73FEE" w:rsidRPr="009B36CA" w:rsidRDefault="00B73FEE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重大诉讼、仲裁案件的金额为</w:t>
      </w:r>
      <w:r w:rsidRPr="00D06B98">
        <w:rPr>
          <w:rFonts w:ascii="宋体" w:hAnsi="宋体" w:hint="eastAsia"/>
          <w:sz w:val="24"/>
        </w:rPr>
        <w:t>：人民币</w:t>
      </w:r>
      <w:r w:rsidR="004819EC" w:rsidRPr="004819EC">
        <w:rPr>
          <w:rFonts w:ascii="宋体" w:hAnsi="宋体" w:hint="eastAsia"/>
          <w:sz w:val="24"/>
        </w:rPr>
        <w:t>14,204,400.00元</w:t>
      </w:r>
      <w:r w:rsidRPr="009B36CA">
        <w:rPr>
          <w:rFonts w:ascii="宋体" w:hAnsi="宋体" w:hint="eastAsia"/>
          <w:sz w:val="24"/>
        </w:rPr>
        <w:t>，其他诉讼、仲裁案件的金额合计为:</w:t>
      </w:r>
      <w:r w:rsidRPr="0043075A">
        <w:rPr>
          <w:rFonts w:ascii="宋体" w:hAnsi="宋体" w:hint="eastAsia"/>
          <w:sz w:val="24"/>
        </w:rPr>
        <w:t>人民币</w:t>
      </w:r>
      <w:r w:rsidR="00D74865" w:rsidRPr="0043075A">
        <w:rPr>
          <w:rFonts w:ascii="宋体" w:hAnsi="宋体" w:hint="eastAsia"/>
          <w:sz w:val="24"/>
        </w:rPr>
        <w:t>5,522,500.00</w:t>
      </w:r>
      <w:r w:rsidRPr="0043075A">
        <w:rPr>
          <w:rFonts w:ascii="宋体" w:hAnsi="宋体" w:hint="eastAsia"/>
          <w:sz w:val="24"/>
        </w:rPr>
        <w:t>元。</w:t>
      </w:r>
    </w:p>
    <w:p w14:paraId="64D7110F" w14:textId="19D2100A" w:rsidR="006C6CCB" w:rsidRPr="00815CB1" w:rsidRDefault="00B73FEE" w:rsidP="004819EC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重大诉讼、仲裁案件的基本情况如下：</w:t>
      </w:r>
    </w:p>
    <w:p w14:paraId="1D11B7AF" w14:textId="1B4B7F2A" w:rsidR="00C82EED" w:rsidRPr="000A1D24" w:rsidRDefault="007C497D" w:rsidP="00E51A68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 w:rsidRPr="00520E59">
        <w:rPr>
          <w:rFonts w:ascii="宋体" w:hAnsi="宋体" w:hint="eastAsia"/>
          <w:b/>
          <w:sz w:val="24"/>
        </w:rPr>
        <w:t>北京大唐志</w:t>
      </w:r>
      <w:proofErr w:type="gramStart"/>
      <w:r w:rsidRPr="00520E59">
        <w:rPr>
          <w:rFonts w:ascii="宋体" w:hAnsi="宋体" w:hint="eastAsia"/>
          <w:b/>
          <w:sz w:val="24"/>
        </w:rPr>
        <w:t>诚软件</w:t>
      </w:r>
      <w:proofErr w:type="gramEnd"/>
      <w:r w:rsidRPr="00520E59">
        <w:rPr>
          <w:rFonts w:ascii="宋体" w:hAnsi="宋体" w:hint="eastAsia"/>
          <w:b/>
          <w:sz w:val="24"/>
        </w:rPr>
        <w:t>技术有限公司</w:t>
      </w:r>
      <w:r w:rsidRPr="009B36CA">
        <w:rPr>
          <w:rFonts w:ascii="宋体" w:hAnsi="宋体" w:hint="eastAsia"/>
          <w:b/>
          <w:sz w:val="24"/>
        </w:rPr>
        <w:t>与</w:t>
      </w:r>
      <w:r w:rsidR="00520E59" w:rsidRPr="00520E59">
        <w:rPr>
          <w:rFonts w:ascii="宋体" w:hAnsi="宋体" w:hint="eastAsia"/>
          <w:b/>
          <w:sz w:val="24"/>
        </w:rPr>
        <w:t>山东乾元泽孚科技股份有限公司</w:t>
      </w:r>
      <w:r w:rsidR="000A1D24">
        <w:rPr>
          <w:rFonts w:ascii="宋体" w:hAnsi="宋体" w:hint="eastAsia"/>
          <w:b/>
          <w:sz w:val="24"/>
        </w:rPr>
        <w:t>合同</w:t>
      </w:r>
      <w:r w:rsidR="00C82EED" w:rsidRPr="009B36CA">
        <w:rPr>
          <w:rFonts w:ascii="宋体" w:hAnsi="宋体" w:hint="eastAsia"/>
          <w:b/>
          <w:sz w:val="24"/>
        </w:rPr>
        <w:t>纠纷案</w:t>
      </w:r>
    </w:p>
    <w:p w14:paraId="4BC065A7" w14:textId="77777777" w:rsidR="00C82EED" w:rsidRPr="009B36CA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1、案件当事人</w:t>
      </w:r>
    </w:p>
    <w:p w14:paraId="2F089089" w14:textId="266F4376" w:rsidR="00F57856" w:rsidRPr="00233FA0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233FA0">
        <w:rPr>
          <w:rFonts w:ascii="宋体" w:hAnsi="宋体" w:hint="eastAsia"/>
          <w:sz w:val="24"/>
        </w:rPr>
        <w:t>原告：</w:t>
      </w:r>
      <w:r w:rsidR="00520E59" w:rsidRPr="00520E59">
        <w:rPr>
          <w:rFonts w:ascii="宋体" w:hAnsi="宋体" w:hint="eastAsia"/>
          <w:sz w:val="24"/>
        </w:rPr>
        <w:t>北京大唐志</w:t>
      </w:r>
      <w:proofErr w:type="gramStart"/>
      <w:r w:rsidR="00520E59" w:rsidRPr="00520E59">
        <w:rPr>
          <w:rFonts w:ascii="宋体" w:hAnsi="宋体" w:hint="eastAsia"/>
          <w:sz w:val="24"/>
        </w:rPr>
        <w:t>诚软件</w:t>
      </w:r>
      <w:proofErr w:type="gramEnd"/>
      <w:r w:rsidR="00520E59" w:rsidRPr="00520E59">
        <w:rPr>
          <w:rFonts w:ascii="宋体" w:hAnsi="宋体" w:hint="eastAsia"/>
          <w:sz w:val="24"/>
        </w:rPr>
        <w:t>技术有限公司</w:t>
      </w:r>
    </w:p>
    <w:p w14:paraId="45890845" w14:textId="54F5BCCD" w:rsidR="000A1D24" w:rsidRPr="000A1D24" w:rsidRDefault="00520E59" w:rsidP="000A1D24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被告</w:t>
      </w:r>
      <w:r w:rsidR="000A1D24" w:rsidRPr="000A1D24">
        <w:rPr>
          <w:rFonts w:ascii="宋体" w:hAnsi="宋体" w:hint="eastAsia"/>
          <w:sz w:val="24"/>
        </w:rPr>
        <w:t>：</w:t>
      </w:r>
      <w:r w:rsidRPr="00520E59">
        <w:rPr>
          <w:rFonts w:ascii="宋体" w:hAnsi="宋体" w:hint="eastAsia"/>
          <w:sz w:val="24"/>
        </w:rPr>
        <w:t>山东乾元泽孚科技股份有限公司</w:t>
      </w:r>
    </w:p>
    <w:p w14:paraId="1766655E" w14:textId="473CE02E" w:rsidR="00C82EED" w:rsidRPr="009B36CA" w:rsidRDefault="00C82EED" w:rsidP="000A1D24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lastRenderedPageBreak/>
        <w:t>2、案件基本情况</w:t>
      </w:r>
    </w:p>
    <w:p w14:paraId="39183651" w14:textId="6820765E" w:rsidR="00EE0364" w:rsidRPr="00EE0364" w:rsidRDefault="00EE0364" w:rsidP="004C7034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520E59">
        <w:rPr>
          <w:rFonts w:ascii="宋体" w:hAnsi="宋体" w:hint="eastAsia"/>
          <w:sz w:val="24"/>
        </w:rPr>
        <w:t>2013年1月，北京大唐志</w:t>
      </w:r>
      <w:proofErr w:type="gramStart"/>
      <w:r w:rsidRPr="00520E59">
        <w:rPr>
          <w:rFonts w:ascii="宋体" w:hAnsi="宋体" w:hint="eastAsia"/>
          <w:sz w:val="24"/>
        </w:rPr>
        <w:t>诚软件</w:t>
      </w:r>
      <w:proofErr w:type="gramEnd"/>
      <w:r w:rsidRPr="00520E59">
        <w:rPr>
          <w:rFonts w:ascii="宋体" w:hAnsi="宋体" w:hint="eastAsia"/>
          <w:sz w:val="24"/>
        </w:rPr>
        <w:t>技术有限公司</w:t>
      </w:r>
      <w:r>
        <w:rPr>
          <w:rFonts w:ascii="宋体" w:hAnsi="宋体" w:hint="eastAsia"/>
          <w:sz w:val="24"/>
        </w:rPr>
        <w:t>（公司间接控股子公司，以下简称“大唐志诚”）</w:t>
      </w:r>
      <w:r w:rsidRPr="00520E59">
        <w:rPr>
          <w:rFonts w:ascii="宋体" w:hAnsi="宋体" w:hint="eastAsia"/>
          <w:sz w:val="24"/>
        </w:rPr>
        <w:t>与山东乾元泽孚科技股份有限公司</w:t>
      </w:r>
      <w:r>
        <w:rPr>
          <w:rFonts w:ascii="宋体" w:hAnsi="宋体" w:hint="eastAsia"/>
          <w:sz w:val="24"/>
        </w:rPr>
        <w:t>（曾用名</w:t>
      </w:r>
      <w:r w:rsidRPr="00520E59">
        <w:rPr>
          <w:rFonts w:ascii="宋体" w:hAnsi="宋体" w:hint="eastAsia"/>
          <w:sz w:val="24"/>
        </w:rPr>
        <w:t>山东乾元泽孚科技有限公司</w:t>
      </w:r>
      <w:r>
        <w:rPr>
          <w:rFonts w:ascii="宋体" w:hAnsi="宋体" w:hint="eastAsia"/>
          <w:sz w:val="24"/>
        </w:rPr>
        <w:t>，以下简称“山东乾元”）</w:t>
      </w:r>
      <w:r w:rsidRPr="00520E59">
        <w:rPr>
          <w:rFonts w:ascii="宋体" w:hAnsi="宋体" w:hint="eastAsia"/>
          <w:sz w:val="24"/>
        </w:rPr>
        <w:t>签订</w:t>
      </w:r>
      <w:r>
        <w:rPr>
          <w:rFonts w:ascii="宋体" w:hAnsi="宋体" w:hint="eastAsia"/>
          <w:sz w:val="24"/>
        </w:rPr>
        <w:t>《采购合同》，约定大唐志</w:t>
      </w:r>
      <w:proofErr w:type="gramStart"/>
      <w:r>
        <w:rPr>
          <w:rFonts w:ascii="宋体" w:hAnsi="宋体" w:hint="eastAsia"/>
          <w:sz w:val="24"/>
        </w:rPr>
        <w:t>诚</w:t>
      </w:r>
      <w:r w:rsidRPr="00520E59">
        <w:rPr>
          <w:rFonts w:ascii="宋体" w:hAnsi="宋体" w:hint="eastAsia"/>
          <w:sz w:val="24"/>
        </w:rPr>
        <w:t>委托</w:t>
      </w:r>
      <w:proofErr w:type="gramEnd"/>
      <w:r>
        <w:rPr>
          <w:rFonts w:ascii="宋体" w:hAnsi="宋体" w:hint="eastAsia"/>
          <w:sz w:val="24"/>
        </w:rPr>
        <w:t>山东乾元为</w:t>
      </w:r>
      <w:r w:rsidRPr="007158DE">
        <w:rPr>
          <w:rFonts w:ascii="宋体" w:hAnsi="宋体" w:hint="eastAsia"/>
          <w:sz w:val="24"/>
        </w:rPr>
        <w:t>济南市邮政局</w:t>
      </w:r>
      <w:r>
        <w:rPr>
          <w:rFonts w:ascii="宋体" w:hAnsi="宋体" w:hint="eastAsia"/>
          <w:sz w:val="24"/>
        </w:rPr>
        <w:t>（</w:t>
      </w:r>
      <w:r w:rsidR="00BC6C16">
        <w:rPr>
          <w:rFonts w:ascii="宋体" w:hAnsi="宋体" w:hint="eastAsia"/>
          <w:sz w:val="24"/>
        </w:rPr>
        <w:t>后更名</w:t>
      </w:r>
      <w:r w:rsidRPr="00651C4A">
        <w:rPr>
          <w:rFonts w:ascii="宋体" w:hAnsi="宋体" w:hint="eastAsia"/>
          <w:sz w:val="24"/>
        </w:rPr>
        <w:t>为“中国邮政集团公司济南市分公司”</w:t>
      </w:r>
      <w:r>
        <w:rPr>
          <w:rFonts w:ascii="宋体" w:hAnsi="宋体" w:hint="eastAsia"/>
          <w:sz w:val="24"/>
        </w:rPr>
        <w:t>）的</w:t>
      </w:r>
      <w:r w:rsidRPr="007158DE">
        <w:rPr>
          <w:rFonts w:ascii="宋体" w:hAnsi="宋体" w:hint="eastAsia"/>
          <w:sz w:val="24"/>
        </w:rPr>
        <w:t>好客山东森林旅游年票系统平台建设（一期）项目</w:t>
      </w:r>
      <w:r w:rsidR="00BC6C16">
        <w:rPr>
          <w:rFonts w:ascii="宋体" w:hAnsi="宋体" w:hint="eastAsia"/>
          <w:sz w:val="24"/>
        </w:rPr>
        <w:t>提供开发及</w:t>
      </w:r>
      <w:r w:rsidRPr="00520E59">
        <w:rPr>
          <w:rFonts w:ascii="宋体" w:hAnsi="宋体" w:hint="eastAsia"/>
          <w:sz w:val="24"/>
        </w:rPr>
        <w:t>建设工作。</w:t>
      </w:r>
      <w:r>
        <w:rPr>
          <w:rFonts w:ascii="宋体" w:hAnsi="宋体" w:hint="eastAsia"/>
          <w:sz w:val="24"/>
        </w:rPr>
        <w:t>合同签订后，大唐志诚依约向山东乾元</w:t>
      </w:r>
      <w:r w:rsidRPr="007158DE">
        <w:rPr>
          <w:rFonts w:ascii="宋体" w:hAnsi="宋体" w:hint="eastAsia"/>
          <w:sz w:val="24"/>
        </w:rPr>
        <w:t>支付</w:t>
      </w:r>
      <w:r>
        <w:rPr>
          <w:rFonts w:ascii="宋体" w:hAnsi="宋体" w:hint="eastAsia"/>
          <w:sz w:val="24"/>
        </w:rPr>
        <w:t>了</w:t>
      </w:r>
      <w:r w:rsidRPr="007158DE">
        <w:rPr>
          <w:rFonts w:ascii="宋体" w:hAnsi="宋体" w:hint="eastAsia"/>
          <w:sz w:val="24"/>
        </w:rPr>
        <w:t>合同价款总计人民币10,164,000.00元</w:t>
      </w:r>
      <w:r w:rsidR="004C7034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但山东乾元</w:t>
      </w:r>
      <w:r w:rsidR="004C7034">
        <w:rPr>
          <w:rFonts w:ascii="宋体" w:hAnsi="宋体" w:hint="eastAsia"/>
          <w:sz w:val="24"/>
        </w:rPr>
        <w:t>并未依约履行己方义务。</w:t>
      </w:r>
    </w:p>
    <w:p w14:paraId="3802A9C0" w14:textId="6EE983A6" w:rsidR="00F9514D" w:rsidRPr="00BD3402" w:rsidRDefault="00F9514D" w:rsidP="004819EC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为了依法维护合法权益，</w:t>
      </w:r>
      <w:r w:rsidR="00B22530">
        <w:rPr>
          <w:rFonts w:ascii="宋体" w:hAnsi="宋体" w:hint="eastAsia"/>
          <w:sz w:val="24"/>
        </w:rPr>
        <w:t>大唐</w:t>
      </w:r>
      <w:proofErr w:type="gramStart"/>
      <w:r w:rsidR="00B22530">
        <w:rPr>
          <w:rFonts w:ascii="宋体" w:hAnsi="宋体" w:hint="eastAsia"/>
          <w:sz w:val="24"/>
        </w:rPr>
        <w:t>志诚</w:t>
      </w:r>
      <w:r>
        <w:rPr>
          <w:rFonts w:ascii="宋体" w:hAnsi="宋体" w:hint="eastAsia"/>
          <w:sz w:val="24"/>
        </w:rPr>
        <w:t>将</w:t>
      </w:r>
      <w:r w:rsidR="00B22530">
        <w:rPr>
          <w:rFonts w:ascii="宋体" w:hAnsi="宋体" w:hint="eastAsia"/>
          <w:sz w:val="24"/>
        </w:rPr>
        <w:t>山东</w:t>
      </w:r>
      <w:proofErr w:type="gramEnd"/>
      <w:r w:rsidR="00B22530">
        <w:rPr>
          <w:rFonts w:ascii="宋体" w:hAnsi="宋体" w:hint="eastAsia"/>
          <w:sz w:val="24"/>
        </w:rPr>
        <w:t>乾元起诉</w:t>
      </w:r>
      <w:r>
        <w:rPr>
          <w:rFonts w:ascii="宋体" w:hAnsi="宋体" w:hint="eastAsia"/>
          <w:sz w:val="24"/>
        </w:rPr>
        <w:t>至</w:t>
      </w:r>
      <w:r w:rsidR="00B22530">
        <w:rPr>
          <w:rFonts w:ascii="宋体" w:hAnsi="宋体" w:hint="eastAsia"/>
          <w:sz w:val="24"/>
        </w:rPr>
        <w:t>山东</w:t>
      </w:r>
      <w:r w:rsidR="00BD4C14">
        <w:rPr>
          <w:rFonts w:ascii="宋体" w:hAnsi="宋体" w:hint="eastAsia"/>
          <w:sz w:val="24"/>
        </w:rPr>
        <w:t>省</w:t>
      </w:r>
      <w:r w:rsidR="00B22530" w:rsidRPr="00B22530">
        <w:rPr>
          <w:rFonts w:ascii="宋体" w:hAnsi="宋体" w:hint="eastAsia"/>
          <w:sz w:val="24"/>
        </w:rPr>
        <w:t>济南市济阳区人民法院</w:t>
      </w:r>
      <w:r>
        <w:rPr>
          <w:rFonts w:ascii="宋体" w:hAnsi="宋体" w:hint="eastAsia"/>
          <w:sz w:val="24"/>
        </w:rPr>
        <w:t>，请求</w:t>
      </w:r>
      <w:r w:rsidR="00674625">
        <w:rPr>
          <w:rFonts w:ascii="宋体" w:hAnsi="宋体" w:hint="eastAsia"/>
          <w:sz w:val="24"/>
        </w:rPr>
        <w:t>法院</w:t>
      </w:r>
      <w:r w:rsidRPr="00F9514D">
        <w:rPr>
          <w:rFonts w:ascii="宋体" w:hAnsi="宋体" w:hint="eastAsia"/>
          <w:sz w:val="24"/>
        </w:rPr>
        <w:t>判令</w:t>
      </w:r>
      <w:r w:rsidR="00674625">
        <w:rPr>
          <w:rFonts w:ascii="宋体" w:hAnsi="宋体" w:hint="eastAsia"/>
          <w:sz w:val="24"/>
        </w:rPr>
        <w:t>解除《采购合同》；判令山东乾元返还大唐志诚已支付的合同款</w:t>
      </w:r>
      <w:r w:rsidR="00674625" w:rsidRPr="007158DE">
        <w:rPr>
          <w:rFonts w:ascii="宋体" w:hAnsi="宋体" w:hint="eastAsia"/>
          <w:sz w:val="24"/>
        </w:rPr>
        <w:t>10,164,000.00</w:t>
      </w:r>
      <w:r w:rsidR="00674625">
        <w:rPr>
          <w:rFonts w:ascii="宋体" w:hAnsi="宋体" w:hint="eastAsia"/>
          <w:sz w:val="24"/>
        </w:rPr>
        <w:t>元并支付违约金4,040,400.00元，合计14,204,400.00元</w:t>
      </w:r>
      <w:r w:rsidRPr="00F9514D">
        <w:rPr>
          <w:rFonts w:ascii="宋体" w:hAnsi="宋体" w:hint="eastAsia"/>
          <w:sz w:val="24"/>
        </w:rPr>
        <w:t>。</w:t>
      </w:r>
    </w:p>
    <w:p w14:paraId="2A5F1BEF" w14:textId="52CC18DF" w:rsidR="00C82EED" w:rsidRPr="009B36CA" w:rsidRDefault="00C82EED" w:rsidP="000A1D24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3、案件进展</w:t>
      </w:r>
    </w:p>
    <w:p w14:paraId="1DBF7312" w14:textId="6163A6CA" w:rsidR="00C82EED" w:rsidRPr="009B36CA" w:rsidRDefault="00E03659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山东省</w:t>
      </w:r>
      <w:r w:rsidRPr="00B22530">
        <w:rPr>
          <w:rFonts w:ascii="宋体" w:hAnsi="宋体" w:hint="eastAsia"/>
          <w:sz w:val="24"/>
        </w:rPr>
        <w:t>济南市济阳区人民法院</w:t>
      </w:r>
      <w:r w:rsidR="00A9157E" w:rsidRPr="00E03659">
        <w:rPr>
          <w:rFonts w:ascii="宋体" w:hAnsi="宋体" w:cs="宋体" w:hint="eastAsia"/>
          <w:kern w:val="0"/>
          <w:sz w:val="24"/>
        </w:rPr>
        <w:t>已受</w:t>
      </w:r>
      <w:r w:rsidR="00F964C5" w:rsidRPr="00E03659">
        <w:rPr>
          <w:rFonts w:ascii="宋体" w:hAnsi="宋体" w:cs="宋体" w:hint="eastAsia"/>
          <w:kern w:val="0"/>
          <w:sz w:val="24"/>
        </w:rPr>
        <w:t>理</w:t>
      </w:r>
      <w:r w:rsidR="00FB3C18" w:rsidRPr="00E03659">
        <w:rPr>
          <w:rFonts w:ascii="宋体" w:hAnsi="宋体" w:cs="宋体" w:hint="eastAsia"/>
          <w:kern w:val="0"/>
          <w:sz w:val="24"/>
        </w:rPr>
        <w:t>本案</w:t>
      </w:r>
      <w:r w:rsidR="00F964C5" w:rsidRPr="004304FA">
        <w:rPr>
          <w:rFonts w:ascii="宋体" w:hAnsi="宋体" w:cs="宋体" w:hint="eastAsia"/>
          <w:kern w:val="0"/>
          <w:sz w:val="24"/>
        </w:rPr>
        <w:t>。</w:t>
      </w:r>
    </w:p>
    <w:p w14:paraId="54AE4BCF" w14:textId="77777777" w:rsidR="00C82EED" w:rsidRPr="009B36CA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除以上重大诉讼、仲裁案件外，其他诉讼、仲裁的情况详见附件1“其他诉讼、仲裁情况统计表”。</w:t>
      </w:r>
    </w:p>
    <w:p w14:paraId="3D9F2EF9" w14:textId="24E2EBBF" w:rsidR="00C82EED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 w:rsidRPr="0070691B">
        <w:rPr>
          <w:rFonts w:ascii="宋体" w:hAnsi="宋体" w:hint="eastAsia"/>
          <w:b/>
          <w:sz w:val="24"/>
        </w:rPr>
        <w:t>二、本次公告的诉讼、仲裁对公司本期利润或期后利润等的影响</w:t>
      </w:r>
    </w:p>
    <w:p w14:paraId="307AD6F4" w14:textId="307F0F4E" w:rsidR="0028076C" w:rsidRPr="0028076C" w:rsidRDefault="0028076C" w:rsidP="0028076C">
      <w:pPr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28076C">
        <w:rPr>
          <w:rFonts w:ascii="宋体" w:hAnsi="宋体" w:hint="eastAsia"/>
          <w:sz w:val="24"/>
        </w:rPr>
        <w:t>本次涉及两项诉讼处于刚受理阶段，目前尚无法判断对公司损益影响，影响情况视后续判决与执行情况而定。</w:t>
      </w:r>
      <w:r>
        <w:rPr>
          <w:rFonts w:ascii="宋体" w:hAnsi="宋体" w:hint="eastAsia"/>
          <w:sz w:val="24"/>
        </w:rPr>
        <w:t>同时，公司将积极采取各项措施，维护公司及股东的合法权益，并将根据案件进展情况及时履行信息披露义务。</w:t>
      </w:r>
    </w:p>
    <w:p w14:paraId="22CD2D32" w14:textId="77777777" w:rsidR="00C82EED" w:rsidRPr="009B36CA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特此公告。</w:t>
      </w:r>
    </w:p>
    <w:p w14:paraId="344B9A00" w14:textId="77777777" w:rsidR="00C82EED" w:rsidRPr="009B36CA" w:rsidRDefault="00C82EED" w:rsidP="003210ED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jc w:val="right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大唐电信科技股份有限公司董事会</w:t>
      </w:r>
    </w:p>
    <w:p w14:paraId="535FCCBD" w14:textId="752EEA5F" w:rsidR="00C82EED" w:rsidRPr="009B36CA" w:rsidRDefault="00C82EED" w:rsidP="003210ED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jc w:val="right"/>
        <w:rPr>
          <w:rFonts w:ascii="宋体" w:hAnsi="宋体"/>
          <w:sz w:val="24"/>
        </w:rPr>
        <w:sectPr w:rsidR="00C82EED" w:rsidRPr="009B36CA" w:rsidSect="00E75E92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 w:rsidRPr="00B73FE1">
        <w:rPr>
          <w:rFonts w:ascii="宋体" w:hAnsi="宋体" w:hint="eastAsia"/>
          <w:sz w:val="24"/>
        </w:rPr>
        <w:t>20</w:t>
      </w:r>
      <w:r w:rsidR="00BA20A2" w:rsidRPr="00B73FE1">
        <w:rPr>
          <w:rFonts w:ascii="宋体" w:hAnsi="宋体" w:hint="eastAsia"/>
          <w:sz w:val="24"/>
        </w:rPr>
        <w:t>21</w:t>
      </w:r>
      <w:r w:rsidRPr="00B73FE1">
        <w:rPr>
          <w:rFonts w:ascii="宋体" w:hAnsi="宋体" w:hint="eastAsia"/>
          <w:sz w:val="24"/>
        </w:rPr>
        <w:t>年</w:t>
      </w:r>
      <w:r w:rsidR="00D74865" w:rsidRPr="00B73FE1">
        <w:rPr>
          <w:rFonts w:ascii="宋体" w:hAnsi="宋体" w:hint="eastAsia"/>
          <w:sz w:val="24"/>
        </w:rPr>
        <w:t>4</w:t>
      </w:r>
      <w:r w:rsidRPr="00B73FE1">
        <w:rPr>
          <w:rFonts w:ascii="宋体" w:hAnsi="宋体" w:hint="eastAsia"/>
          <w:sz w:val="24"/>
        </w:rPr>
        <w:t>月</w:t>
      </w:r>
      <w:r w:rsidR="008D69B1" w:rsidRPr="00B73FE1">
        <w:rPr>
          <w:rFonts w:ascii="宋体" w:hAnsi="宋体" w:hint="eastAsia"/>
          <w:sz w:val="24"/>
        </w:rPr>
        <w:t>1</w:t>
      </w:r>
      <w:r w:rsidR="008D69B1" w:rsidRPr="00B73FE1">
        <w:rPr>
          <w:rFonts w:ascii="宋体" w:hAnsi="宋体"/>
          <w:sz w:val="24"/>
        </w:rPr>
        <w:t>0</w:t>
      </w:r>
      <w:r w:rsidRPr="00B73FE1">
        <w:rPr>
          <w:rFonts w:ascii="宋体" w:hAnsi="宋体" w:hint="eastAsia"/>
          <w:sz w:val="24"/>
        </w:rPr>
        <w:t>日</w:t>
      </w:r>
    </w:p>
    <w:p w14:paraId="22E310D5" w14:textId="77777777" w:rsidR="00B45A2C" w:rsidRDefault="00673931" w:rsidP="00B45A2C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9B36CA">
        <w:rPr>
          <w:rFonts w:hint="eastAsia"/>
          <w:sz w:val="24"/>
        </w:rPr>
        <w:lastRenderedPageBreak/>
        <w:t>附件</w:t>
      </w:r>
      <w:r w:rsidRPr="009B36CA">
        <w:rPr>
          <w:rFonts w:hint="eastAsia"/>
          <w:sz w:val="24"/>
        </w:rPr>
        <w:t>1</w:t>
      </w:r>
      <w:r w:rsidRPr="009B36CA">
        <w:rPr>
          <w:rFonts w:hint="eastAsia"/>
          <w:sz w:val="24"/>
        </w:rPr>
        <w:t>：</w:t>
      </w:r>
      <w:r w:rsidRPr="009B36CA">
        <w:rPr>
          <w:rFonts w:ascii="宋体" w:hAnsi="宋体" w:hint="eastAsia"/>
          <w:sz w:val="24"/>
        </w:rPr>
        <w:t>其他诉讼、仲裁情况统计表</w:t>
      </w:r>
    </w:p>
    <w:p w14:paraId="793F4A5E" w14:textId="3A4D2D6F" w:rsidR="00673931" w:rsidRPr="00B45A2C" w:rsidRDefault="00673931" w:rsidP="00B45A2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87332F">
        <w:rPr>
          <w:rFonts w:ascii="宋体" w:hAnsi="宋体" w:hint="eastAsia"/>
          <w:sz w:val="24"/>
        </w:rPr>
        <w:t>其他诉讼、仲裁案件共计</w:t>
      </w:r>
      <w:r w:rsidR="002F38B9">
        <w:rPr>
          <w:rFonts w:ascii="宋体" w:hAnsi="宋体" w:hint="eastAsia"/>
          <w:sz w:val="24"/>
        </w:rPr>
        <w:t>1</w:t>
      </w:r>
      <w:r w:rsidR="00C262DC">
        <w:rPr>
          <w:rFonts w:ascii="宋体" w:hAnsi="宋体" w:hint="eastAsia"/>
          <w:sz w:val="24"/>
        </w:rPr>
        <w:t>起，诉讼金额</w:t>
      </w:r>
      <w:r w:rsidR="002F38B9" w:rsidRPr="002F38B9">
        <w:rPr>
          <w:rFonts w:ascii="宋体" w:hAnsi="宋体" w:hint="eastAsia"/>
          <w:sz w:val="24"/>
        </w:rPr>
        <w:t>5,522,500.00</w:t>
      </w:r>
      <w:r w:rsidR="000A797F" w:rsidRPr="0087332F">
        <w:rPr>
          <w:rFonts w:ascii="宋体" w:hAnsi="宋体" w:hint="eastAsia"/>
          <w:sz w:val="24"/>
        </w:rPr>
        <w:t>元</w:t>
      </w:r>
      <w:r w:rsidRPr="0087332F">
        <w:rPr>
          <w:rFonts w:ascii="宋体" w:hAnsi="宋体" w:hint="eastAsia"/>
          <w:sz w:val="24"/>
        </w:rPr>
        <w:t>。</w:t>
      </w:r>
    </w:p>
    <w:tbl>
      <w:tblPr>
        <w:tblStyle w:val="1"/>
        <w:tblW w:w="10627" w:type="dxa"/>
        <w:jc w:val="center"/>
        <w:tblLook w:val="04A0" w:firstRow="1" w:lastRow="0" w:firstColumn="1" w:lastColumn="0" w:noHBand="0" w:noVBand="1"/>
      </w:tblPr>
      <w:tblGrid>
        <w:gridCol w:w="540"/>
        <w:gridCol w:w="1608"/>
        <w:gridCol w:w="2412"/>
        <w:gridCol w:w="1416"/>
        <w:gridCol w:w="1776"/>
        <w:gridCol w:w="2875"/>
      </w:tblGrid>
      <w:tr w:rsidR="00673931" w:rsidRPr="00B5166E" w14:paraId="63FD8440" w14:textId="77777777" w:rsidTr="008B2AAB">
        <w:trPr>
          <w:trHeight w:val="450"/>
          <w:jc w:val="center"/>
        </w:trPr>
        <w:tc>
          <w:tcPr>
            <w:tcW w:w="540" w:type="dxa"/>
            <w:noWrap/>
            <w:vAlign w:val="center"/>
            <w:hideMark/>
          </w:tcPr>
          <w:p w14:paraId="0C14F13C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08" w:type="dxa"/>
            <w:vAlign w:val="center"/>
            <w:hideMark/>
          </w:tcPr>
          <w:p w14:paraId="1A7752A8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起诉(申请)方</w:t>
            </w:r>
          </w:p>
        </w:tc>
        <w:tc>
          <w:tcPr>
            <w:tcW w:w="2412" w:type="dxa"/>
            <w:vAlign w:val="center"/>
            <w:hideMark/>
          </w:tcPr>
          <w:p w14:paraId="6EAAB1EC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应诉（被申请）方</w:t>
            </w:r>
          </w:p>
        </w:tc>
        <w:tc>
          <w:tcPr>
            <w:tcW w:w="1416" w:type="dxa"/>
            <w:vAlign w:val="center"/>
            <w:hideMark/>
          </w:tcPr>
          <w:p w14:paraId="2578A219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诉讼仲裁类型</w:t>
            </w:r>
          </w:p>
        </w:tc>
        <w:tc>
          <w:tcPr>
            <w:tcW w:w="1776" w:type="dxa"/>
            <w:vAlign w:val="center"/>
            <w:hideMark/>
          </w:tcPr>
          <w:p w14:paraId="1FEF5A32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诉讼(仲裁)涉及金额（元）</w:t>
            </w:r>
          </w:p>
        </w:tc>
        <w:tc>
          <w:tcPr>
            <w:tcW w:w="2875" w:type="dxa"/>
            <w:vAlign w:val="center"/>
            <w:hideMark/>
          </w:tcPr>
          <w:p w14:paraId="3C640416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诉讼(仲裁)进展情况</w:t>
            </w:r>
          </w:p>
        </w:tc>
      </w:tr>
      <w:tr w:rsidR="008B2AAB" w:rsidRPr="00B5166E" w14:paraId="545D46C9" w14:textId="77777777" w:rsidTr="008B2AAB">
        <w:trPr>
          <w:trHeight w:val="1538"/>
          <w:jc w:val="center"/>
        </w:trPr>
        <w:tc>
          <w:tcPr>
            <w:tcW w:w="540" w:type="dxa"/>
            <w:noWrap/>
            <w:vAlign w:val="center"/>
            <w:hideMark/>
          </w:tcPr>
          <w:p w14:paraId="0FC7774D" w14:textId="77777777" w:rsidR="008B2AAB" w:rsidRPr="00B5166E" w:rsidRDefault="008B2AAB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608" w:type="dxa"/>
            <w:vAlign w:val="center"/>
          </w:tcPr>
          <w:p w14:paraId="72387599" w14:textId="772BDB90" w:rsidR="008B2AAB" w:rsidRPr="00B5166E" w:rsidRDefault="008B2AAB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14668">
              <w:rPr>
                <w:rFonts w:hint="eastAsia"/>
              </w:rPr>
              <w:t>联芯科技</w:t>
            </w:r>
            <w:proofErr w:type="gramEnd"/>
            <w:r w:rsidRPr="00414668">
              <w:rPr>
                <w:rFonts w:hint="eastAsia"/>
              </w:rPr>
              <w:t>有限公司</w:t>
            </w:r>
          </w:p>
        </w:tc>
        <w:tc>
          <w:tcPr>
            <w:tcW w:w="2412" w:type="dxa"/>
            <w:vAlign w:val="center"/>
          </w:tcPr>
          <w:p w14:paraId="7B046A5C" w14:textId="68931DD1" w:rsidR="008B2AAB" w:rsidRPr="00B5166E" w:rsidRDefault="008B2AAB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14668">
              <w:rPr>
                <w:rFonts w:hint="eastAsia"/>
              </w:rPr>
              <w:t>上海瑞霭芯品半导体有限公司</w:t>
            </w:r>
          </w:p>
        </w:tc>
        <w:tc>
          <w:tcPr>
            <w:tcW w:w="1416" w:type="dxa"/>
            <w:vAlign w:val="center"/>
          </w:tcPr>
          <w:p w14:paraId="73714E52" w14:textId="6EEBDA87" w:rsidR="008B2AAB" w:rsidRPr="00B5166E" w:rsidRDefault="008B2AAB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14668">
              <w:rPr>
                <w:rFonts w:hint="eastAsia"/>
              </w:rPr>
              <w:t>技术合作开发合同纠纷</w:t>
            </w:r>
          </w:p>
        </w:tc>
        <w:tc>
          <w:tcPr>
            <w:tcW w:w="1776" w:type="dxa"/>
            <w:vAlign w:val="center"/>
          </w:tcPr>
          <w:p w14:paraId="5CD68637" w14:textId="331BD2D0" w:rsidR="008B2AAB" w:rsidRPr="00B5166E" w:rsidRDefault="008B2AAB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14668">
              <w:rPr>
                <w:rFonts w:hint="eastAsia"/>
              </w:rPr>
              <w:t>5,522,500.00</w:t>
            </w:r>
          </w:p>
        </w:tc>
        <w:tc>
          <w:tcPr>
            <w:tcW w:w="2875" w:type="dxa"/>
            <w:vAlign w:val="center"/>
          </w:tcPr>
          <w:p w14:paraId="2CE7D183" w14:textId="61F9FF95" w:rsidR="008B2AAB" w:rsidRPr="00B5166E" w:rsidRDefault="008B2AAB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上海仲裁委员会已受理本案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  <w:tr w:rsidR="00673931" w:rsidRPr="00B5166E" w14:paraId="1401ACDB" w14:textId="77777777" w:rsidTr="008B2AAB">
        <w:trPr>
          <w:trHeight w:val="270"/>
          <w:jc w:val="center"/>
        </w:trPr>
        <w:tc>
          <w:tcPr>
            <w:tcW w:w="540" w:type="dxa"/>
            <w:noWrap/>
            <w:vAlign w:val="center"/>
            <w:hideMark/>
          </w:tcPr>
          <w:p w14:paraId="27596B12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5166E"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1608" w:type="dxa"/>
            <w:noWrap/>
            <w:vAlign w:val="center"/>
            <w:hideMark/>
          </w:tcPr>
          <w:p w14:paraId="2C6D5F3E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noWrap/>
            <w:vAlign w:val="center"/>
            <w:hideMark/>
          </w:tcPr>
          <w:p w14:paraId="7AEB8EDC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9D476BF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  <w:hideMark/>
          </w:tcPr>
          <w:p w14:paraId="26DC5BB9" w14:textId="675F31F7" w:rsidR="00673931" w:rsidRPr="00B5166E" w:rsidRDefault="002F38B9" w:rsidP="00B45A2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14668">
              <w:rPr>
                <w:rFonts w:hint="eastAsia"/>
              </w:rPr>
              <w:t>5,522,500.00</w:t>
            </w:r>
          </w:p>
        </w:tc>
        <w:tc>
          <w:tcPr>
            <w:tcW w:w="2875" w:type="dxa"/>
            <w:vAlign w:val="center"/>
            <w:hideMark/>
          </w:tcPr>
          <w:p w14:paraId="6EB795FB" w14:textId="77777777" w:rsidR="00673931" w:rsidRPr="00B5166E" w:rsidRDefault="00673931" w:rsidP="008B2A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1F510BFA" w14:textId="77777777" w:rsidR="00673931" w:rsidRDefault="00673931" w:rsidP="00673931"/>
    <w:p w14:paraId="03453510" w14:textId="77777777" w:rsidR="00B73FEE" w:rsidRPr="00B73FEE" w:rsidRDefault="00B73FEE"/>
    <w:sectPr w:rsidR="00B73FEE" w:rsidRPr="00B73FEE" w:rsidSect="00AF644B"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387C2C" w16cex:dateUtc="2020-04-08T08:37:00Z"/>
  <w16cex:commentExtensible w16cex:durableId="22387C40" w16cex:dateUtc="2020-04-08T08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1B5CBC5" w16cid:durableId="22387C2C"/>
  <w16cid:commentId w16cid:paraId="3A0D4692" w16cid:durableId="22387C4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1635D0" w14:textId="77777777" w:rsidR="009B39C5" w:rsidRDefault="009B39C5" w:rsidP="00B73FEE">
      <w:r>
        <w:separator/>
      </w:r>
    </w:p>
  </w:endnote>
  <w:endnote w:type="continuationSeparator" w:id="0">
    <w:p w14:paraId="21106CA7" w14:textId="77777777" w:rsidR="009B39C5" w:rsidRDefault="009B39C5" w:rsidP="00B73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B74D8" w14:textId="77777777" w:rsidR="00C82EED" w:rsidRDefault="00C82EED" w:rsidP="00E75E92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1D7972" w14:textId="77777777" w:rsidR="009B39C5" w:rsidRDefault="009B39C5" w:rsidP="00B73FEE">
      <w:r>
        <w:separator/>
      </w:r>
    </w:p>
  </w:footnote>
  <w:footnote w:type="continuationSeparator" w:id="0">
    <w:p w14:paraId="2651B82E" w14:textId="77777777" w:rsidR="009B39C5" w:rsidRDefault="009B39C5" w:rsidP="00B73F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24ACCA"/>
    <w:multiLevelType w:val="singleLevel"/>
    <w:tmpl w:val="8924ACC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FB1DCA"/>
    <w:multiLevelType w:val="hybridMultilevel"/>
    <w:tmpl w:val="2604E442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hangjinb      张瑾（大唐电信／总部职能／董事会办公室／信息披露部）">
    <w15:presenceInfo w15:providerId="AD" w15:userId="S-1-5-21-1292428093-1965331169-839522115-242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51A"/>
    <w:rsid w:val="00004059"/>
    <w:rsid w:val="000123C1"/>
    <w:rsid w:val="000148D4"/>
    <w:rsid w:val="00021B0B"/>
    <w:rsid w:val="00043BF1"/>
    <w:rsid w:val="00052966"/>
    <w:rsid w:val="00056D15"/>
    <w:rsid w:val="00086A56"/>
    <w:rsid w:val="0008781C"/>
    <w:rsid w:val="000A1D24"/>
    <w:rsid w:val="000A797F"/>
    <w:rsid w:val="000C46D7"/>
    <w:rsid w:val="000D0C85"/>
    <w:rsid w:val="000E506B"/>
    <w:rsid w:val="000E7310"/>
    <w:rsid w:val="000E73BE"/>
    <w:rsid w:val="000F4E7A"/>
    <w:rsid w:val="0014684A"/>
    <w:rsid w:val="00146E76"/>
    <w:rsid w:val="00147233"/>
    <w:rsid w:val="0016463F"/>
    <w:rsid w:val="0017147C"/>
    <w:rsid w:val="0017792D"/>
    <w:rsid w:val="0018110D"/>
    <w:rsid w:val="001A34B3"/>
    <w:rsid w:val="001A4D1F"/>
    <w:rsid w:val="001B628B"/>
    <w:rsid w:val="001C220E"/>
    <w:rsid w:val="001C76A7"/>
    <w:rsid w:val="001E0EEF"/>
    <w:rsid w:val="001E5733"/>
    <w:rsid w:val="001F4E69"/>
    <w:rsid w:val="002003DD"/>
    <w:rsid w:val="00233FA0"/>
    <w:rsid w:val="00254159"/>
    <w:rsid w:val="00257FD0"/>
    <w:rsid w:val="00262ECC"/>
    <w:rsid w:val="00274475"/>
    <w:rsid w:val="0028076C"/>
    <w:rsid w:val="00280A08"/>
    <w:rsid w:val="002C0892"/>
    <w:rsid w:val="002F38B9"/>
    <w:rsid w:val="002F55BC"/>
    <w:rsid w:val="002F7E85"/>
    <w:rsid w:val="003114F8"/>
    <w:rsid w:val="00317891"/>
    <w:rsid w:val="003210ED"/>
    <w:rsid w:val="00336E01"/>
    <w:rsid w:val="003634F2"/>
    <w:rsid w:val="00365ADA"/>
    <w:rsid w:val="003977DB"/>
    <w:rsid w:val="003A150B"/>
    <w:rsid w:val="003C2694"/>
    <w:rsid w:val="004034F4"/>
    <w:rsid w:val="00406F5D"/>
    <w:rsid w:val="004254EE"/>
    <w:rsid w:val="004304FA"/>
    <w:rsid w:val="0043075A"/>
    <w:rsid w:val="00431C29"/>
    <w:rsid w:val="00435BCD"/>
    <w:rsid w:val="00447D15"/>
    <w:rsid w:val="00454E84"/>
    <w:rsid w:val="004602A9"/>
    <w:rsid w:val="00460C3F"/>
    <w:rsid w:val="004728B1"/>
    <w:rsid w:val="004819EC"/>
    <w:rsid w:val="004944ED"/>
    <w:rsid w:val="004A1CDD"/>
    <w:rsid w:val="004B537B"/>
    <w:rsid w:val="004C12E4"/>
    <w:rsid w:val="004C203A"/>
    <w:rsid w:val="004C4E9A"/>
    <w:rsid w:val="004C7034"/>
    <w:rsid w:val="004D3DB3"/>
    <w:rsid w:val="004E5AD0"/>
    <w:rsid w:val="004E6B78"/>
    <w:rsid w:val="004F0E81"/>
    <w:rsid w:val="004F33F1"/>
    <w:rsid w:val="004F7745"/>
    <w:rsid w:val="005165CD"/>
    <w:rsid w:val="00520E59"/>
    <w:rsid w:val="005211E1"/>
    <w:rsid w:val="005236EF"/>
    <w:rsid w:val="00527A0A"/>
    <w:rsid w:val="0054615D"/>
    <w:rsid w:val="00563492"/>
    <w:rsid w:val="00567F84"/>
    <w:rsid w:val="00585556"/>
    <w:rsid w:val="005B1161"/>
    <w:rsid w:val="005C72A9"/>
    <w:rsid w:val="005D75DA"/>
    <w:rsid w:val="005E36F9"/>
    <w:rsid w:val="005F7611"/>
    <w:rsid w:val="00610494"/>
    <w:rsid w:val="00613C4B"/>
    <w:rsid w:val="006333A1"/>
    <w:rsid w:val="00634252"/>
    <w:rsid w:val="00665D05"/>
    <w:rsid w:val="00673931"/>
    <w:rsid w:val="00674625"/>
    <w:rsid w:val="00684635"/>
    <w:rsid w:val="0068620E"/>
    <w:rsid w:val="006871EA"/>
    <w:rsid w:val="00697EE2"/>
    <w:rsid w:val="006B363F"/>
    <w:rsid w:val="006B36D9"/>
    <w:rsid w:val="006C6CCB"/>
    <w:rsid w:val="006E2A8E"/>
    <w:rsid w:val="006F1234"/>
    <w:rsid w:val="006F202E"/>
    <w:rsid w:val="006F3642"/>
    <w:rsid w:val="00706492"/>
    <w:rsid w:val="0070691B"/>
    <w:rsid w:val="0071425A"/>
    <w:rsid w:val="007158DE"/>
    <w:rsid w:val="007163E5"/>
    <w:rsid w:val="00716EEF"/>
    <w:rsid w:val="00745555"/>
    <w:rsid w:val="00753CA3"/>
    <w:rsid w:val="007544E8"/>
    <w:rsid w:val="00771697"/>
    <w:rsid w:val="0077322C"/>
    <w:rsid w:val="00773998"/>
    <w:rsid w:val="0078352C"/>
    <w:rsid w:val="00787EDB"/>
    <w:rsid w:val="00792CD5"/>
    <w:rsid w:val="007961F9"/>
    <w:rsid w:val="007C497D"/>
    <w:rsid w:val="007D49A5"/>
    <w:rsid w:val="007D7E9A"/>
    <w:rsid w:val="007E2F1E"/>
    <w:rsid w:val="00815CB1"/>
    <w:rsid w:val="00822272"/>
    <w:rsid w:val="008327D1"/>
    <w:rsid w:val="0083671F"/>
    <w:rsid w:val="008410B3"/>
    <w:rsid w:val="008417AD"/>
    <w:rsid w:val="0084433A"/>
    <w:rsid w:val="00851D53"/>
    <w:rsid w:val="00861A3A"/>
    <w:rsid w:val="0087332F"/>
    <w:rsid w:val="008821E2"/>
    <w:rsid w:val="0088424E"/>
    <w:rsid w:val="00886790"/>
    <w:rsid w:val="00890C6C"/>
    <w:rsid w:val="008B2AAB"/>
    <w:rsid w:val="008C18C8"/>
    <w:rsid w:val="008C21F9"/>
    <w:rsid w:val="008C5D4E"/>
    <w:rsid w:val="008D69B1"/>
    <w:rsid w:val="008F4C0A"/>
    <w:rsid w:val="00901D26"/>
    <w:rsid w:val="0090257A"/>
    <w:rsid w:val="00910F04"/>
    <w:rsid w:val="00911A24"/>
    <w:rsid w:val="00912901"/>
    <w:rsid w:val="009152EF"/>
    <w:rsid w:val="009365BD"/>
    <w:rsid w:val="009458B3"/>
    <w:rsid w:val="009461AC"/>
    <w:rsid w:val="009462AF"/>
    <w:rsid w:val="0096762B"/>
    <w:rsid w:val="009703B4"/>
    <w:rsid w:val="0097235B"/>
    <w:rsid w:val="00977EB9"/>
    <w:rsid w:val="00980657"/>
    <w:rsid w:val="009811A1"/>
    <w:rsid w:val="00993580"/>
    <w:rsid w:val="009B0939"/>
    <w:rsid w:val="009B2F14"/>
    <w:rsid w:val="009B36CA"/>
    <w:rsid w:val="009B39C5"/>
    <w:rsid w:val="009C0843"/>
    <w:rsid w:val="009D0C76"/>
    <w:rsid w:val="009E72C4"/>
    <w:rsid w:val="00A02B43"/>
    <w:rsid w:val="00A15E41"/>
    <w:rsid w:val="00A30560"/>
    <w:rsid w:val="00A35708"/>
    <w:rsid w:val="00A37186"/>
    <w:rsid w:val="00A46D36"/>
    <w:rsid w:val="00A47116"/>
    <w:rsid w:val="00A815E3"/>
    <w:rsid w:val="00A85EC7"/>
    <w:rsid w:val="00A9157E"/>
    <w:rsid w:val="00AA00C2"/>
    <w:rsid w:val="00AA7637"/>
    <w:rsid w:val="00AC3BB3"/>
    <w:rsid w:val="00AC684A"/>
    <w:rsid w:val="00AE1654"/>
    <w:rsid w:val="00AE20DE"/>
    <w:rsid w:val="00AE62F7"/>
    <w:rsid w:val="00AF1541"/>
    <w:rsid w:val="00B02654"/>
    <w:rsid w:val="00B055C2"/>
    <w:rsid w:val="00B22530"/>
    <w:rsid w:val="00B35BA7"/>
    <w:rsid w:val="00B45A2C"/>
    <w:rsid w:val="00B5166E"/>
    <w:rsid w:val="00B526F4"/>
    <w:rsid w:val="00B63EB5"/>
    <w:rsid w:val="00B73FE1"/>
    <w:rsid w:val="00B73FEE"/>
    <w:rsid w:val="00B75D95"/>
    <w:rsid w:val="00B771DA"/>
    <w:rsid w:val="00B807EB"/>
    <w:rsid w:val="00B85DF4"/>
    <w:rsid w:val="00B94D17"/>
    <w:rsid w:val="00BA20A2"/>
    <w:rsid w:val="00BA53D7"/>
    <w:rsid w:val="00BC274B"/>
    <w:rsid w:val="00BC537E"/>
    <w:rsid w:val="00BC6C16"/>
    <w:rsid w:val="00BD3402"/>
    <w:rsid w:val="00BD4C14"/>
    <w:rsid w:val="00BE086B"/>
    <w:rsid w:val="00BE4918"/>
    <w:rsid w:val="00BE6D3E"/>
    <w:rsid w:val="00BF3C25"/>
    <w:rsid w:val="00BF5B67"/>
    <w:rsid w:val="00C01A12"/>
    <w:rsid w:val="00C140D2"/>
    <w:rsid w:val="00C21220"/>
    <w:rsid w:val="00C23CBF"/>
    <w:rsid w:val="00C262DC"/>
    <w:rsid w:val="00C304BF"/>
    <w:rsid w:val="00C32979"/>
    <w:rsid w:val="00C45819"/>
    <w:rsid w:val="00C62D4F"/>
    <w:rsid w:val="00C6311D"/>
    <w:rsid w:val="00C758FD"/>
    <w:rsid w:val="00C778AB"/>
    <w:rsid w:val="00C82EED"/>
    <w:rsid w:val="00CA2F36"/>
    <w:rsid w:val="00CA4880"/>
    <w:rsid w:val="00CB0AD7"/>
    <w:rsid w:val="00CB18E4"/>
    <w:rsid w:val="00CC1EB2"/>
    <w:rsid w:val="00CC3100"/>
    <w:rsid w:val="00CE4364"/>
    <w:rsid w:val="00D06B98"/>
    <w:rsid w:val="00D17D88"/>
    <w:rsid w:val="00D25245"/>
    <w:rsid w:val="00D42486"/>
    <w:rsid w:val="00D47678"/>
    <w:rsid w:val="00D51DBA"/>
    <w:rsid w:val="00D74865"/>
    <w:rsid w:val="00D7551A"/>
    <w:rsid w:val="00D77535"/>
    <w:rsid w:val="00D94371"/>
    <w:rsid w:val="00DA5305"/>
    <w:rsid w:val="00DC3B96"/>
    <w:rsid w:val="00E03659"/>
    <w:rsid w:val="00E33F86"/>
    <w:rsid w:val="00E51A68"/>
    <w:rsid w:val="00E559DA"/>
    <w:rsid w:val="00E676A4"/>
    <w:rsid w:val="00E72119"/>
    <w:rsid w:val="00E93FFA"/>
    <w:rsid w:val="00EA720D"/>
    <w:rsid w:val="00EE0364"/>
    <w:rsid w:val="00EE0DEA"/>
    <w:rsid w:val="00EF66BF"/>
    <w:rsid w:val="00F0221F"/>
    <w:rsid w:val="00F05C58"/>
    <w:rsid w:val="00F1295A"/>
    <w:rsid w:val="00F20899"/>
    <w:rsid w:val="00F3045B"/>
    <w:rsid w:val="00F44EDC"/>
    <w:rsid w:val="00F524FF"/>
    <w:rsid w:val="00F57856"/>
    <w:rsid w:val="00F757C5"/>
    <w:rsid w:val="00F9514D"/>
    <w:rsid w:val="00F964C5"/>
    <w:rsid w:val="00FB3C18"/>
    <w:rsid w:val="00FB7297"/>
    <w:rsid w:val="00FD623E"/>
    <w:rsid w:val="00FE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E68B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FEE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93FF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93FF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93FF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93FF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93FF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93FFA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93F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FEE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93FF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93FF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93FF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93FF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93FF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93FFA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93F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2302C9-7455-4A4F-9061-576E6EF26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wangqingyu     王清宇</cp:lastModifiedBy>
  <cp:revision>4</cp:revision>
  <dcterms:created xsi:type="dcterms:W3CDTF">2021-04-09T08:14:00Z</dcterms:created>
  <dcterms:modified xsi:type="dcterms:W3CDTF">2021-04-09T08:23:00Z</dcterms:modified>
</cp:coreProperties>
</file>